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2763B" w14:textId="77777777" w:rsidR="00AA769F" w:rsidRPr="00AA769F" w:rsidRDefault="00AA769F" w:rsidP="00AA769F">
      <w:r w:rsidRPr="00AA769F">
        <w:t>Условия продажи</w:t>
      </w:r>
    </w:p>
    <w:p w14:paraId="512EA500" w14:textId="2E103EA5" w:rsidR="00AA769F" w:rsidRPr="00AA769F" w:rsidRDefault="00AA769F" w:rsidP="00AA769F">
      <w:r w:rsidRPr="00AA769F">
        <w:rPr>
          <w:b/>
          <w:bCs/>
        </w:rPr>
        <w:t xml:space="preserve">Публичная оферта интернет-магазина </w:t>
      </w:r>
      <w:proofErr w:type="spellStart"/>
      <w:r>
        <w:rPr>
          <w:b/>
          <w:bCs/>
        </w:rPr>
        <w:t>Цубаки.рф</w:t>
      </w:r>
      <w:proofErr w:type="spellEnd"/>
      <w:r w:rsidRPr="00AA769F">
        <w:rPr>
          <w:b/>
          <w:bCs/>
        </w:rPr>
        <w:t xml:space="preserve"> о продаже Товара</w:t>
      </w:r>
    </w:p>
    <w:p w14:paraId="057CDC9A" w14:textId="36F6D63A" w:rsidR="00AA769F" w:rsidRPr="00AA769F" w:rsidRDefault="00AA769F" w:rsidP="00AA769F">
      <w:r w:rsidRPr="00AA769F">
        <w:t xml:space="preserve">Настоящая оферта устанавливает порядок продажи товаров </w:t>
      </w:r>
      <w:r>
        <w:t>в интернет-магазине</w:t>
      </w:r>
      <w:r w:rsidRPr="00AA769F">
        <w:t>, заказанных через сайт</w:t>
      </w:r>
      <w:r>
        <w:t xml:space="preserve"> </w:t>
      </w:r>
      <w:r w:rsidRPr="00AA769F">
        <w:t>https://цубаки.рф</w:t>
      </w:r>
      <w:r>
        <w:t>/</w:t>
      </w:r>
      <w:r w:rsidRPr="00AA769F">
        <w:t>, регулирует отношения между покупателем и продавцом при продаже товаров и оказания в связи с такой продажей услуг.</w:t>
      </w:r>
    </w:p>
    <w:p w14:paraId="2227AD21" w14:textId="77777777" w:rsidR="00AA769F" w:rsidRPr="00AA769F" w:rsidRDefault="00AA769F" w:rsidP="00AA769F">
      <w:r w:rsidRPr="00AA769F">
        <w:rPr>
          <w:b/>
          <w:bCs/>
        </w:rPr>
        <w:t>Основные понятия</w:t>
      </w:r>
    </w:p>
    <w:p w14:paraId="672992C4" w14:textId="54118BD2" w:rsidR="00AA769F" w:rsidRPr="00AA769F" w:rsidRDefault="00AA769F" w:rsidP="00AA769F">
      <w:r w:rsidRPr="00AA769F">
        <w:rPr>
          <w:b/>
          <w:bCs/>
        </w:rPr>
        <w:t>Заказ </w:t>
      </w:r>
      <w:r w:rsidRPr="00AA769F">
        <w:t>– электронное сообщение Покупателя о своем ознакомлении с образцом товара в Интернет-магазине и намерении приобрести Товар, его доставку по указанному Покупателем адресу, либо посредством самовывоза Товара.</w:t>
      </w:r>
    </w:p>
    <w:p w14:paraId="40F069DB" w14:textId="666E949C" w:rsidR="00AA769F" w:rsidRPr="00AA769F" w:rsidRDefault="00AA769F" w:rsidP="00AA769F">
      <w:r w:rsidRPr="00AA769F">
        <w:rPr>
          <w:b/>
          <w:bCs/>
        </w:rPr>
        <w:t>Интернет-магазин </w:t>
      </w:r>
      <w:r w:rsidRPr="00AA769F">
        <w:t>– Интернет-сайт, принадлежащий Продавцу, расположенный в сети Интернет по адресу https://цубаки.рф</w:t>
      </w:r>
      <w:r>
        <w:t>/</w:t>
      </w:r>
      <w:r w:rsidRPr="00AA769F">
        <w:t>, где представлены Товары, предлагаемые Продавцом для приобретения, а также условия оплаты и доставки Товаров Покупателю.</w:t>
      </w:r>
    </w:p>
    <w:p w14:paraId="6219CBAD" w14:textId="77777777" w:rsidR="00AA769F" w:rsidRPr="00AA769F" w:rsidRDefault="00AA769F" w:rsidP="00AA769F">
      <w:r w:rsidRPr="00AA769F">
        <w:rPr>
          <w:b/>
          <w:bCs/>
        </w:rPr>
        <w:t>Покупатель </w:t>
      </w:r>
      <w:r w:rsidRPr="00AA769F">
        <w:t>– физическое лицо, посетитель Сайта, принимающий условия настоящего Соглашения имеющий намерение заказать или приобрести либо заказывающий, приобретающий Товар исключительно для личных, семейных, домашних и иных нужд, не связанных с осуществлением предпринимательской деятельности.</w:t>
      </w:r>
    </w:p>
    <w:p w14:paraId="12A792E1" w14:textId="1D8BBCDC" w:rsidR="00AA769F" w:rsidRPr="00AA769F" w:rsidRDefault="00AA769F" w:rsidP="00AA769F">
      <w:r w:rsidRPr="00AA769F">
        <w:rPr>
          <w:b/>
          <w:bCs/>
        </w:rPr>
        <w:t>Продавец </w:t>
      </w:r>
      <w:r w:rsidRPr="00AA769F">
        <w:t>– Общество с ограниченной ответственностью «</w:t>
      </w:r>
      <w:proofErr w:type="spellStart"/>
      <w:r>
        <w:t>Цубаки</w:t>
      </w:r>
      <w:proofErr w:type="spellEnd"/>
      <w:r w:rsidRPr="00AA769F">
        <w:t xml:space="preserve">», </w:t>
      </w:r>
      <w:r w:rsidRPr="00875BB2">
        <w:t xml:space="preserve">ИНН 2540287496 КПП 254001001, ОГРН 1242500021774, адрес местонахождения: Российская Федерация, 690106, Россия, Приморский край, г. Владивосток, </w:t>
      </w:r>
      <w:proofErr w:type="spellStart"/>
      <w:r w:rsidRPr="00875BB2">
        <w:t>пр-кт</w:t>
      </w:r>
      <w:proofErr w:type="spellEnd"/>
      <w:r w:rsidRPr="00875BB2">
        <w:t xml:space="preserve"> Океанский, 69, офис 14</w:t>
      </w:r>
      <w:r w:rsidRPr="00AA769F">
        <w:t>.</w:t>
      </w:r>
    </w:p>
    <w:p w14:paraId="41BA6BD9" w14:textId="4208CB5D" w:rsidR="00AA769F" w:rsidRPr="00AA769F" w:rsidRDefault="00AA769F" w:rsidP="00AA769F">
      <w:r w:rsidRPr="00AA769F">
        <w:rPr>
          <w:b/>
          <w:bCs/>
        </w:rPr>
        <w:t>Продажа товаров через интернет-магазин </w:t>
      </w:r>
      <w:r w:rsidRPr="00AA769F">
        <w:t>- продажа Товаров по договору розничной купли-продажи, заключаемому на основании предварительного ознакомления покупателя с предложенным продавцом описанием Товара, содержащимся в каталоге Интернет-магазина</w:t>
      </w:r>
      <w:r>
        <w:t>.</w:t>
      </w:r>
    </w:p>
    <w:p w14:paraId="27C840D2" w14:textId="63B87895" w:rsidR="00AA769F" w:rsidRPr="00AA769F" w:rsidRDefault="00AA769F" w:rsidP="00AA769F">
      <w:r w:rsidRPr="00AA769F">
        <w:rPr>
          <w:b/>
          <w:bCs/>
        </w:rPr>
        <w:t>Сайт </w:t>
      </w:r>
      <w:r w:rsidRPr="00AA769F">
        <w:t>– совокупность информационных ресурсов, размещённых в Интернете по адресу https://цубаки.рф</w:t>
      </w:r>
      <w:r>
        <w:t>/</w:t>
      </w:r>
      <w:r>
        <w:t>.</w:t>
      </w:r>
    </w:p>
    <w:p w14:paraId="486B7BB9" w14:textId="56649F5E" w:rsidR="00AA769F" w:rsidRPr="00AA769F" w:rsidRDefault="00AA769F" w:rsidP="00AA769F">
      <w:r w:rsidRPr="00AA769F">
        <w:rPr>
          <w:b/>
          <w:bCs/>
        </w:rPr>
        <w:t>Товар </w:t>
      </w:r>
      <w:r w:rsidRPr="00AA769F">
        <w:t xml:space="preserve">–косметическая продукция, </w:t>
      </w:r>
      <w:r>
        <w:t xml:space="preserve">бытовая химия, </w:t>
      </w:r>
      <w:r w:rsidRPr="00AA769F">
        <w:t>аксессуары</w:t>
      </w:r>
      <w:r>
        <w:t>, продукты питания</w:t>
      </w:r>
      <w:r w:rsidRPr="00AA769F">
        <w:t xml:space="preserve"> и иные товары, представленные к продаже в Интернет</w:t>
      </w:r>
      <w:r>
        <w:t>-</w:t>
      </w:r>
      <w:r w:rsidRPr="00AA769F">
        <w:t>магазине.</w:t>
      </w:r>
    </w:p>
    <w:p w14:paraId="5E765454" w14:textId="77777777" w:rsidR="00AA769F" w:rsidRPr="00AA769F" w:rsidRDefault="00AA769F" w:rsidP="00AA769F">
      <w:r w:rsidRPr="00AA769F">
        <w:rPr>
          <w:b/>
          <w:bCs/>
        </w:rPr>
        <w:t>Личный кабинет </w:t>
      </w:r>
      <w:r w:rsidRPr="00AA769F">
        <w:t>- раздел Интернет-магазина, доступный пользователю после регистрации, посредством которого последний осуществляет управление своей учетной записью (аккаунтом).</w:t>
      </w:r>
    </w:p>
    <w:p w14:paraId="7C8DF879" w14:textId="77777777" w:rsidR="00AA769F" w:rsidRPr="00AA769F" w:rsidRDefault="00AA769F" w:rsidP="00AA769F">
      <w:r w:rsidRPr="00AA769F">
        <w:rPr>
          <w:b/>
          <w:bCs/>
        </w:rPr>
        <w:t>1. Общие положения</w:t>
      </w:r>
    </w:p>
    <w:p w14:paraId="6D82319D" w14:textId="77F2596F" w:rsidR="00AA769F" w:rsidRPr="00AA769F" w:rsidRDefault="00AA769F" w:rsidP="00AA769F">
      <w:r w:rsidRPr="00AA769F">
        <w:rPr>
          <w:b/>
          <w:bCs/>
        </w:rPr>
        <w:t>1.1.</w:t>
      </w:r>
      <w:r>
        <w:rPr>
          <w:b/>
          <w:bCs/>
        </w:rPr>
        <w:t xml:space="preserve"> </w:t>
      </w:r>
      <w:r w:rsidRPr="00AA769F">
        <w:t>Продавец осуществляет продажу Товаров путем заказа на сайте магазина по адресу https://цубаки.рф</w:t>
      </w:r>
      <w:r>
        <w:t>/</w:t>
      </w:r>
      <w:r>
        <w:t>.</w:t>
      </w:r>
    </w:p>
    <w:p w14:paraId="36B65763" w14:textId="28DF99F3" w:rsidR="00AA769F" w:rsidRPr="00AA769F" w:rsidRDefault="00AA769F" w:rsidP="00AA769F">
      <w:r w:rsidRPr="00AA769F">
        <w:rPr>
          <w:b/>
          <w:bCs/>
        </w:rPr>
        <w:t>1.2. </w:t>
      </w:r>
      <w:r w:rsidRPr="00AA769F">
        <w:t>Заказывая Товары, Покупатель соглашается с условиями продажи Товаров, изложенными ниже (далее – Условия продажи товаров). В случае несогласия с настоящей публичной офертой (далее - Соглашение) Покупатель обязан немедленно прекратить использование сервиса и покинуть сайт https://цубаки.рф</w:t>
      </w:r>
      <w:r>
        <w:t>/</w:t>
      </w:r>
      <w:r>
        <w:t>.</w:t>
      </w:r>
    </w:p>
    <w:p w14:paraId="0C43347B" w14:textId="2521C723" w:rsidR="00AA769F" w:rsidRPr="00AA769F" w:rsidRDefault="00AA769F" w:rsidP="00AA769F">
      <w:r w:rsidRPr="00AA769F">
        <w:rPr>
          <w:b/>
          <w:bCs/>
        </w:rPr>
        <w:t>1.3. </w:t>
      </w:r>
      <w:r w:rsidRPr="00AA769F">
        <w:t>Настоящие Условия продажи товаров, а также информация о Товаре, представленная на Сайте, являются публичной офертой в соответствии со статьей 435 и пунктом 2 статьи 437 Гражданского кодекса Российской Федерации.</w:t>
      </w:r>
    </w:p>
    <w:p w14:paraId="0940F90D" w14:textId="77777777" w:rsidR="00AA769F" w:rsidRPr="00AA769F" w:rsidRDefault="00AA769F" w:rsidP="00AA769F">
      <w:r w:rsidRPr="00AA769F">
        <w:rPr>
          <w:b/>
          <w:bCs/>
        </w:rPr>
        <w:t>1.4. </w:t>
      </w:r>
      <w:r w:rsidRPr="00AA769F">
        <w:t>Соглашение вступает в силу (считается заключенным) с момента отправки Покупателем Заказа, в котором должны быть указаны:</w:t>
      </w:r>
    </w:p>
    <w:p w14:paraId="1C9F1B33" w14:textId="5B47B9A1" w:rsidR="00AA769F" w:rsidRPr="00AA769F" w:rsidRDefault="00AA769F" w:rsidP="00AA769F">
      <w:pPr>
        <w:numPr>
          <w:ilvl w:val="0"/>
          <w:numId w:val="1"/>
        </w:numPr>
      </w:pPr>
      <w:r w:rsidRPr="00AA769F">
        <w:lastRenderedPageBreak/>
        <w:t>а) полное фирменное наименование Продавца: Общество с ограниченной ответственностью «</w:t>
      </w:r>
      <w:proofErr w:type="spellStart"/>
      <w:r>
        <w:t>Цубаки</w:t>
      </w:r>
      <w:proofErr w:type="spellEnd"/>
      <w:r w:rsidRPr="00AA769F">
        <w:t xml:space="preserve">», </w:t>
      </w:r>
      <w:r w:rsidRPr="00875BB2">
        <w:t xml:space="preserve">ИНН 2540287496 КПП 254001001, ОГРН 1242500021774, адрес местонахождения: Российская Федерация, 690106, Россия, Приморский край, г. Владивосток, </w:t>
      </w:r>
      <w:proofErr w:type="spellStart"/>
      <w:r w:rsidRPr="00875BB2">
        <w:t>пр-кт</w:t>
      </w:r>
      <w:proofErr w:type="spellEnd"/>
      <w:r w:rsidRPr="00875BB2">
        <w:t xml:space="preserve"> Океанский, 69, офис 14</w:t>
      </w:r>
      <w:r w:rsidRPr="00AA769F">
        <w:t>.;</w:t>
      </w:r>
    </w:p>
    <w:p w14:paraId="1EE34534" w14:textId="77777777" w:rsidR="00AA769F" w:rsidRPr="00AA769F" w:rsidRDefault="00AA769F" w:rsidP="00AA769F">
      <w:pPr>
        <w:numPr>
          <w:ilvl w:val="0"/>
          <w:numId w:val="1"/>
        </w:numPr>
      </w:pPr>
      <w:r w:rsidRPr="00AA769F">
        <w:t>б) адрес, фамилия, имя, отчество, контактный номер телефона Покупателя, или указанного им лица (получателя), адрес, по которому следует доставить Товар;</w:t>
      </w:r>
    </w:p>
    <w:p w14:paraId="0FE28EEC" w14:textId="77777777" w:rsidR="00AA769F" w:rsidRPr="00AA769F" w:rsidRDefault="00AA769F" w:rsidP="00AA769F">
      <w:pPr>
        <w:numPr>
          <w:ilvl w:val="0"/>
          <w:numId w:val="1"/>
        </w:numPr>
      </w:pPr>
      <w:r w:rsidRPr="00AA769F">
        <w:t>в) наименование, количество и цена Товара</w:t>
      </w:r>
    </w:p>
    <w:p w14:paraId="01919B9A" w14:textId="1DAB771C" w:rsidR="00AA769F" w:rsidRPr="00AA769F" w:rsidRDefault="00AA769F" w:rsidP="00AA769F">
      <w:r w:rsidRPr="00AA769F">
        <w:rPr>
          <w:b/>
          <w:bCs/>
        </w:rPr>
        <w:t xml:space="preserve">2. Предмет </w:t>
      </w:r>
      <w:r w:rsidRPr="00AA769F">
        <w:rPr>
          <w:b/>
          <w:bCs/>
        </w:rPr>
        <w:t>Соглашения</w:t>
      </w:r>
    </w:p>
    <w:p w14:paraId="4A0B0856" w14:textId="1DDC30D1" w:rsidR="00AA769F" w:rsidRPr="00AA769F" w:rsidRDefault="00AA769F" w:rsidP="00AA769F">
      <w:r w:rsidRPr="00AA769F">
        <w:rPr>
          <w:b/>
          <w:bCs/>
        </w:rPr>
        <w:t>2.1. </w:t>
      </w:r>
      <w:r w:rsidRPr="00AA769F">
        <w:t>Предметом настоящего Соглашения является предоставление возможности Покупателю приобретать для личных, семейных, домашних и иных нужд, не связанных с осуществлением предпринимательской деятельности, Товары, представленные в каталоге сайта Интернет-магазина. Данное Соглашение распространяется на все Товары и услуги, представленные в Интернет-магазине, пока такие предложения с описанием присутствуют в каталоге сайта магазина.</w:t>
      </w:r>
    </w:p>
    <w:p w14:paraId="244B9739" w14:textId="544960AB" w:rsidR="00AA769F" w:rsidRPr="00AA769F" w:rsidRDefault="00AA769F" w:rsidP="00AA769F">
      <w:r w:rsidRPr="00AA769F">
        <w:rPr>
          <w:b/>
          <w:bCs/>
        </w:rPr>
        <w:t xml:space="preserve">3. Регистрация на </w:t>
      </w:r>
      <w:r>
        <w:rPr>
          <w:b/>
          <w:bCs/>
        </w:rPr>
        <w:t>С</w:t>
      </w:r>
      <w:r w:rsidRPr="00AA769F">
        <w:rPr>
          <w:b/>
          <w:bCs/>
        </w:rPr>
        <w:t>айте</w:t>
      </w:r>
    </w:p>
    <w:p w14:paraId="02F52BB2" w14:textId="2A6D5D80" w:rsidR="00AA769F" w:rsidRDefault="00AA769F" w:rsidP="00AA769F">
      <w:r w:rsidRPr="00AA769F">
        <w:rPr>
          <w:b/>
          <w:bCs/>
        </w:rPr>
        <w:t>3.1. </w:t>
      </w:r>
      <w:r w:rsidRPr="00AA769F">
        <w:t>Регистрация на Сайте осуществляется по адресу </w:t>
      </w:r>
      <w:hyperlink r:id="rId5" w:history="1">
        <w:r w:rsidRPr="00CA421D">
          <w:rPr>
            <w:rStyle w:val="a3"/>
          </w:rPr>
          <w:t>https://цубаки.рф/</w:t>
        </w:r>
      </w:hyperlink>
    </w:p>
    <w:p w14:paraId="1299F1CE" w14:textId="77777777" w:rsidR="00AA769F" w:rsidRPr="00AA769F" w:rsidRDefault="00AA769F" w:rsidP="00AA769F">
      <w:r w:rsidRPr="00AA769F">
        <w:rPr>
          <w:b/>
          <w:bCs/>
        </w:rPr>
        <w:t>3.2. </w:t>
      </w:r>
      <w:r w:rsidRPr="00AA769F">
        <w:t>Регистрация на Сайте является обязательной для оформления Заказа.</w:t>
      </w:r>
    </w:p>
    <w:p w14:paraId="36DE30C6" w14:textId="77777777" w:rsidR="00AA769F" w:rsidRPr="00AA769F" w:rsidRDefault="00AA769F" w:rsidP="00AA769F">
      <w:r w:rsidRPr="00AA769F">
        <w:rPr>
          <w:b/>
          <w:bCs/>
        </w:rPr>
        <w:t>3.3. </w:t>
      </w:r>
      <w:r w:rsidRPr="00AA769F">
        <w:t>Продавец не несет ответственности за точность и правильность информации, предоставляемой Покупателем при регистрации.</w:t>
      </w:r>
    </w:p>
    <w:p w14:paraId="0501EA9C" w14:textId="03C6CF3E" w:rsidR="00AA769F" w:rsidRPr="00AA769F" w:rsidRDefault="00AA769F" w:rsidP="00AA769F">
      <w:r w:rsidRPr="00AA769F">
        <w:rPr>
          <w:b/>
          <w:bCs/>
        </w:rPr>
        <w:t>3.4. </w:t>
      </w:r>
      <w:r w:rsidRPr="00AA769F">
        <w:t xml:space="preserve">Покупатель обязуется не сообщать третьим лицам логин и пароль, указанные Покупателем при регистрации. В случае возникновения у Покупателя подозрений относительно безопасности его логина и пароля или возможности их несанкционированного использования третьими лицами, Покупатель обязуется незамедлительно уведомить об этом Продавца, направив соответствующее электронное сообщение из личного кабинета или электронное письмо по адресу: </w:t>
      </w:r>
      <w:proofErr w:type="spellStart"/>
      <w:r w:rsidRPr="00AA769F">
        <w:t>info</w:t>
      </w:r>
      <w:proofErr w:type="spellEnd"/>
      <w:r w:rsidRPr="00AA769F">
        <w:t>@</w:t>
      </w:r>
      <w:proofErr w:type="spellStart"/>
      <w:r>
        <w:rPr>
          <w:lang w:val="en-US"/>
        </w:rPr>
        <w:t>tsubaki</w:t>
      </w:r>
      <w:proofErr w:type="spellEnd"/>
      <w:r w:rsidRPr="00AA769F">
        <w:t>.</w:t>
      </w:r>
      <w:proofErr w:type="spellStart"/>
      <w:r>
        <w:rPr>
          <w:lang w:val="en-US"/>
        </w:rPr>
        <w:t>su</w:t>
      </w:r>
      <w:proofErr w:type="spellEnd"/>
      <w:r w:rsidRPr="00AA769F">
        <w:t>.</w:t>
      </w:r>
    </w:p>
    <w:p w14:paraId="35920B82" w14:textId="77777777" w:rsidR="00AA769F" w:rsidRPr="00AA769F" w:rsidRDefault="00AA769F" w:rsidP="00AA769F">
      <w:r w:rsidRPr="00AA769F">
        <w:rPr>
          <w:b/>
          <w:bCs/>
        </w:rPr>
        <w:t>3.5. </w:t>
      </w:r>
      <w:r w:rsidRPr="00AA769F">
        <w:t>Покупатель несет ответственность за все возможные негативные последствия, в случае передачи логина и пароля, или учетных данных Личного кабинета.</w:t>
      </w:r>
    </w:p>
    <w:p w14:paraId="3ED053D7" w14:textId="77777777" w:rsidR="00AA769F" w:rsidRPr="00AA769F" w:rsidRDefault="00AA769F" w:rsidP="00AA769F">
      <w:r w:rsidRPr="00AA769F">
        <w:rPr>
          <w:b/>
          <w:bCs/>
        </w:rPr>
        <w:t>4. Товар и порядок совершения покупки.</w:t>
      </w:r>
    </w:p>
    <w:p w14:paraId="592D423C" w14:textId="2E89C200" w:rsidR="00AA769F" w:rsidRPr="00AA769F" w:rsidRDefault="00AA769F" w:rsidP="00AA769F">
      <w:r w:rsidRPr="00AA769F">
        <w:rPr>
          <w:b/>
          <w:bCs/>
        </w:rPr>
        <w:t>4.1. </w:t>
      </w:r>
      <w:r w:rsidRPr="00AA769F">
        <w:t>Продавец обеспечивает наличие на своем складе Товаров, представленных на Сайте. Сопровождающие Товар фотографии являются простыми иллюстрациями к нему и могут отличаться от фактического внешнего вида Товара. Сопровождающие Товар описания/характеристики не претендуют на исчерпывающую информативность и могут содержать опечатки. Для уточнения информации по Товару Покупатель должен обратиться по телефону «горячей линии» 8 (914) 077-28-85.</w:t>
      </w:r>
    </w:p>
    <w:p w14:paraId="3852DD8D" w14:textId="77777777" w:rsidR="00AA769F" w:rsidRPr="00AA769F" w:rsidRDefault="00AA769F" w:rsidP="00AA769F">
      <w:r w:rsidRPr="00AA769F">
        <w:rPr>
          <w:b/>
          <w:bCs/>
        </w:rPr>
        <w:t>4.2. </w:t>
      </w:r>
      <w:r w:rsidRPr="00AA769F">
        <w:t>В случае частичной или полной аннуляции предоплаченного Заказа стоимость аннулированного Товара возвращается Продавцом Покупателю способом, которым Товар был оплачен.</w:t>
      </w:r>
    </w:p>
    <w:p w14:paraId="48F94178" w14:textId="77777777" w:rsidR="00AA769F" w:rsidRPr="00AA769F" w:rsidRDefault="00AA769F" w:rsidP="00AA769F">
      <w:r w:rsidRPr="00AA769F">
        <w:rPr>
          <w:b/>
          <w:bCs/>
        </w:rPr>
        <w:t>4.4. </w:t>
      </w:r>
      <w:r w:rsidRPr="00AA769F">
        <w:t>В момент оформления заказа Покупатель подтверждает, что ему более 18 лет. Покупатель несет риск неблагоприятных последствий за предоставление неверных сведений, повлекшее за собой невозможность надлежащего исполнения Продавцом своих обязательств перед Покупателем.</w:t>
      </w:r>
    </w:p>
    <w:p w14:paraId="1D517C07" w14:textId="49CAB512" w:rsidR="00AA769F" w:rsidRPr="00AA769F" w:rsidRDefault="00AA769F" w:rsidP="00AA769F">
      <w:r w:rsidRPr="00AA769F">
        <w:rPr>
          <w:b/>
          <w:bCs/>
        </w:rPr>
        <w:t>4.5. </w:t>
      </w:r>
      <w:r w:rsidRPr="00AA769F">
        <w:t>После оформления Заказа на Сайте Покупателю предоставляется информация о реквизитах заказа путем направления электронного сообщения по адресу, указанному Покупателем при регистрации.</w:t>
      </w:r>
    </w:p>
    <w:p w14:paraId="152AEE9D" w14:textId="77777777" w:rsidR="00A65B32" w:rsidRPr="00A65B32" w:rsidRDefault="00AA769F" w:rsidP="00A65B32">
      <w:pPr>
        <w:spacing w:after="0" w:line="240" w:lineRule="auto"/>
      </w:pPr>
      <w:r w:rsidRPr="00AA769F">
        <w:rPr>
          <w:b/>
          <w:bCs/>
        </w:rPr>
        <w:lastRenderedPageBreak/>
        <w:t>4.6. </w:t>
      </w:r>
      <w:r w:rsidR="00A65B32" w:rsidRPr="00A65B32">
        <w:t xml:space="preserve">Отправка заказа осуществляется из </w:t>
      </w:r>
      <w:r w:rsidR="00A65B32">
        <w:t xml:space="preserve">г. </w:t>
      </w:r>
      <w:r w:rsidR="00A65B32" w:rsidRPr="00A65B32">
        <w:t>Владивостока АО «Почта России» и ООО "СДЭК-</w:t>
      </w:r>
      <w:proofErr w:type="spellStart"/>
      <w:r w:rsidR="00A65B32" w:rsidRPr="00A65B32">
        <w:t>глобал</w:t>
      </w:r>
      <w:proofErr w:type="spellEnd"/>
      <w:r w:rsidR="00A65B32" w:rsidRPr="00A65B32">
        <w:t>"</w:t>
      </w:r>
    </w:p>
    <w:p w14:paraId="5A0FCD71" w14:textId="2B10C3B2" w:rsidR="00AA769F" w:rsidRDefault="00A65B32" w:rsidP="00A65B32">
      <w:pPr>
        <w:spacing w:after="0" w:line="240" w:lineRule="auto"/>
      </w:pPr>
      <w:r w:rsidRPr="00A65B32">
        <w:t>в течение 2-х рабочих дней после получения оплаты на расчетный счет</w:t>
      </w:r>
      <w:r>
        <w:t xml:space="preserve"> И</w:t>
      </w:r>
      <w:r w:rsidRPr="00A65B32">
        <w:t>нтернет-магазина</w:t>
      </w:r>
      <w:r w:rsidR="00AA769F" w:rsidRPr="00AA769F">
        <w:t>.</w:t>
      </w:r>
    </w:p>
    <w:p w14:paraId="397C9D9E" w14:textId="77777777" w:rsidR="00A65B32" w:rsidRPr="00AA769F" w:rsidRDefault="00A65B32" w:rsidP="00A65B32">
      <w:pPr>
        <w:spacing w:after="0" w:line="240" w:lineRule="auto"/>
      </w:pPr>
    </w:p>
    <w:p w14:paraId="2B494B08" w14:textId="77777777" w:rsidR="00AA769F" w:rsidRPr="00AA769F" w:rsidRDefault="00AA769F" w:rsidP="00AA769F">
      <w:r w:rsidRPr="00AA769F">
        <w:rPr>
          <w:b/>
          <w:bCs/>
        </w:rPr>
        <w:t>5. Ознакомление с образцом Товара и его доставка</w:t>
      </w:r>
    </w:p>
    <w:p w14:paraId="35D049B9" w14:textId="38689ED7" w:rsidR="00AA769F" w:rsidRPr="00AA769F" w:rsidRDefault="00AA769F" w:rsidP="00AA769F">
      <w:r w:rsidRPr="00AA769F">
        <w:rPr>
          <w:b/>
          <w:bCs/>
        </w:rPr>
        <w:t>5.1. </w:t>
      </w:r>
      <w:r w:rsidRPr="00AA769F">
        <w:t>Способы, а также примерные сроки доставки Товаров указаны на Сайте в разделе</w:t>
      </w:r>
      <w:r w:rsidR="00A65B32">
        <w:t xml:space="preserve"> «Доставка»</w:t>
      </w:r>
      <w:r w:rsidRPr="00AA769F">
        <w:t xml:space="preserve">. </w:t>
      </w:r>
    </w:p>
    <w:p w14:paraId="12A9138E" w14:textId="77777777" w:rsidR="00AA769F" w:rsidRPr="00AA769F" w:rsidRDefault="00AA769F" w:rsidP="00AA769F">
      <w:r w:rsidRPr="00AA769F">
        <w:rPr>
          <w:b/>
          <w:bCs/>
        </w:rPr>
        <w:t>5.2. </w:t>
      </w:r>
      <w:r w:rsidRPr="00AA769F">
        <w:t>Территория доставки Товаров, представленных на Сайте, ограничена пределами Российской Федерации.</w:t>
      </w:r>
    </w:p>
    <w:p w14:paraId="7B5FDDCA" w14:textId="77777777" w:rsidR="00AA769F" w:rsidRPr="00AA769F" w:rsidRDefault="00AA769F" w:rsidP="00AA769F">
      <w:r w:rsidRPr="00AA769F">
        <w:rPr>
          <w:b/>
          <w:bCs/>
        </w:rPr>
        <w:t>5.3. </w:t>
      </w:r>
      <w:r w:rsidRPr="00AA769F">
        <w:t>Задержки в доставке возможны ввиду чрезвычайных и непредотвратимых обстоятельств.</w:t>
      </w:r>
    </w:p>
    <w:p w14:paraId="27CC78DC" w14:textId="278F4EEC" w:rsidR="00AA769F" w:rsidRPr="00AA769F" w:rsidRDefault="00AA769F" w:rsidP="00AA769F">
      <w:r w:rsidRPr="00AA769F">
        <w:rPr>
          <w:b/>
          <w:bCs/>
        </w:rPr>
        <w:t>5.4. </w:t>
      </w:r>
      <w:r w:rsidRPr="00AA769F">
        <w:t>При доставке Товар вручается Покупателю либо третьему лицу, указанному в Заказе в качестве получателя (далее Покупатель и третье лицо именуются «Получатель»), при предъявлении информации о номере Заказ, отраженных в Личном кабинете Покупателя.</w:t>
      </w:r>
    </w:p>
    <w:p w14:paraId="6A4547BE" w14:textId="301C46E6" w:rsidR="00AA769F" w:rsidRPr="00AA769F" w:rsidRDefault="00AA769F" w:rsidP="00AA769F">
      <w:r w:rsidRPr="00AA769F">
        <w:t>Продавец в случае сомнений вправе запросить и номер Заказа, получатель обязан представить. Продавец не несет ответственности за то, кому и на каких основаниях Получатель передает сведения о номере Заказа, а также за связанные с этим негативные последствия.</w:t>
      </w:r>
    </w:p>
    <w:p w14:paraId="7EDE2A39" w14:textId="77777777" w:rsidR="00AA769F" w:rsidRPr="00AA769F" w:rsidRDefault="00AA769F" w:rsidP="00AA769F">
      <w:r w:rsidRPr="00AA769F">
        <w:t>Частичный выкуп, т.е. отказ от части Товаров при получении Заказа, невозможен. Отказ возможно произвести только от всего Заказа целиком.</w:t>
      </w:r>
    </w:p>
    <w:p w14:paraId="2C06C39F" w14:textId="77777777" w:rsidR="00AA769F" w:rsidRPr="00AA769F" w:rsidRDefault="00AA769F" w:rsidP="00AA769F">
      <w:r w:rsidRPr="00AA769F">
        <w:t>Заказ вручается при условии полной оплаты заказа и стоимости доставки.</w:t>
      </w:r>
    </w:p>
    <w:p w14:paraId="1A8B686E" w14:textId="77777777" w:rsidR="00AA769F" w:rsidRPr="00AA769F" w:rsidRDefault="00AA769F" w:rsidP="00AA769F">
      <w:r w:rsidRPr="00AA769F">
        <w:rPr>
          <w:b/>
          <w:bCs/>
        </w:rPr>
        <w:t>5.5. </w:t>
      </w:r>
      <w:r w:rsidRPr="00AA769F">
        <w:t>Во избежание случаев мошенничества, а также для выполнения взятых на себя обязательств, указанных в пункте 5. настоящего Соглашения, при вручении Товара лицо, осуществляющее его доставку, вправе затребовать документ, удостоверяющий личность Получателя, а также указать тип и номер предоставленного Получателем документа на квитанции к Заказу. Продавец гарантирует конфиденциальность и защиту персональных данных Получателя (п.9.3. Соглашения).</w:t>
      </w:r>
    </w:p>
    <w:p w14:paraId="71320A3E" w14:textId="77777777" w:rsidR="00AA769F" w:rsidRPr="00AA769F" w:rsidRDefault="00AA769F" w:rsidP="00AA769F">
      <w:r w:rsidRPr="00AA769F">
        <w:rPr>
          <w:b/>
          <w:bCs/>
        </w:rPr>
        <w:t>5.6. </w:t>
      </w:r>
      <w:r w:rsidRPr="00AA769F">
        <w:t>Право собственности на Товар переходит к Покупателю с момента передачи Товара и оплаты последним полной стоимости Товара.</w:t>
      </w:r>
    </w:p>
    <w:p w14:paraId="27BFD4E6" w14:textId="47D8A3E5" w:rsidR="00AA769F" w:rsidRPr="00AA769F" w:rsidRDefault="00AA769F" w:rsidP="00AA769F">
      <w:r w:rsidRPr="00AA769F">
        <w:t>Риск случайной гибели или случайного повреждения Товара переходит к Покупателю в момент передачи ему Товара и проставления Получателем Заказа подписи в документах, подтверждающих доставку и ознакомление с образцом. В случае недоставки Товара Продавец возмещает Покупателю стоимость предоплаченного Покупателем Заказа и доставки в полном объеме после получения подтверждения утраты Товара или его возврата на склад Продавца.</w:t>
      </w:r>
    </w:p>
    <w:p w14:paraId="05575672" w14:textId="77777777" w:rsidR="00AA769F" w:rsidRPr="00AA769F" w:rsidRDefault="00AA769F" w:rsidP="00AA769F">
      <w:r w:rsidRPr="00AA769F">
        <w:rPr>
          <w:b/>
          <w:bCs/>
        </w:rPr>
        <w:t>5.7. </w:t>
      </w:r>
      <w:r w:rsidRPr="00AA769F">
        <w:t>Стоимость доставки каждого Заказа рассчитывается индивидуально, исходя из региона и способа доставки, а также (в случае необходимости) формы оплаты, и указывается на Сайте на последнем этапе оформления Заказа.</w:t>
      </w:r>
    </w:p>
    <w:p w14:paraId="029C138F" w14:textId="11C62A34" w:rsidR="00AA769F" w:rsidRPr="00AA769F" w:rsidRDefault="00AA769F" w:rsidP="00AA769F">
      <w:r w:rsidRPr="00AA769F">
        <w:rPr>
          <w:b/>
          <w:bCs/>
        </w:rPr>
        <w:t>5.8. </w:t>
      </w:r>
      <w:r w:rsidRPr="00AA769F">
        <w:t>Обязанность Продавца передать Товар Покупателю считается исполненной в момент вручения Товара Получателю или получения Товара у представителя курьерской</w:t>
      </w:r>
      <w:r w:rsidR="00A65B32">
        <w:t>/почтовой</w:t>
      </w:r>
      <w:r w:rsidRPr="00AA769F">
        <w:t xml:space="preserve"> </w:t>
      </w:r>
      <w:r w:rsidR="00A65B32">
        <w:t>службы</w:t>
      </w:r>
      <w:r w:rsidRPr="00AA769F">
        <w:t>.</w:t>
      </w:r>
    </w:p>
    <w:p w14:paraId="38A6F4A5" w14:textId="7EB9EEE2" w:rsidR="00AA769F" w:rsidRPr="00AA769F" w:rsidRDefault="00AA769F" w:rsidP="00AA769F">
      <w:r w:rsidRPr="00AA769F">
        <w:t xml:space="preserve">При получении Заказа в курьерской компании Получатель после оплаты доставленного Товара обязан осмотреть доставленный Товар и произвести его вскрытие в присутствии представителя курьерской компании для проверки Товара на соответствие заявленному количеству, ассортименту и комплектности Товара, а также проверить срок службы доставленного Товара и целостность упаковки. В случае наличия претензий к доставленному Товару (недовложение, вложение Товара отличного от указанного в описи отправления, отличие доставленного Товара от образца, с которым Получатель ознакомился, производственный брак, иные претензии) по указанию Получателя представителем курьерской компании составляется Акт о выявленных несоответствиях, подписываемый Покупателем и представителем курьерской компании. Если </w:t>
      </w:r>
      <w:r w:rsidRPr="00AA769F">
        <w:lastRenderedPageBreak/>
        <w:t xml:space="preserve">Получателем не были заявлены претензии в вышеуказанном порядке, то Продавец считается полностью и </w:t>
      </w:r>
      <w:r w:rsidR="00A65B32" w:rsidRPr="00AA769F">
        <w:t>надлежащим образом,</w:t>
      </w:r>
      <w:r w:rsidRPr="00AA769F">
        <w:t xml:space="preserve"> исполнившим свою обязанность по передаче Товара. Данное условие не распространяется на доставку заказов в регионы РФ, если представитель курьерской компании прямо отказывает во вскрытии упаковки, т.к. между Продавцом и курьерской компанией заключен договор оказания почтовых услуг.</w:t>
      </w:r>
    </w:p>
    <w:p w14:paraId="78043169" w14:textId="77777777" w:rsidR="00AA769F" w:rsidRPr="00AA769F" w:rsidRDefault="00AA769F" w:rsidP="00AA769F">
      <w:r w:rsidRPr="00AA769F">
        <w:t>В случае возврата доставленного посредством курьерской компании Товара в связи с наличием претензий к Товару Получатель обязан приложить к отправлению, содержащему возвращаемый Товар и неповрежденную потребительскую упаковку, следующие документы:</w:t>
      </w:r>
    </w:p>
    <w:p w14:paraId="53E88753" w14:textId="77777777" w:rsidR="00AA769F" w:rsidRPr="00AA769F" w:rsidRDefault="00AA769F" w:rsidP="00AA769F">
      <w:pPr>
        <w:numPr>
          <w:ilvl w:val="0"/>
          <w:numId w:val="2"/>
        </w:numPr>
      </w:pPr>
      <w:r w:rsidRPr="00AA769F">
        <w:t>заявление на возврат денежных средств;</w:t>
      </w:r>
    </w:p>
    <w:p w14:paraId="1A9C5080" w14:textId="77777777" w:rsidR="00AA769F" w:rsidRPr="00AA769F" w:rsidRDefault="00AA769F" w:rsidP="00AA769F">
      <w:pPr>
        <w:numPr>
          <w:ilvl w:val="0"/>
          <w:numId w:val="2"/>
        </w:numPr>
      </w:pPr>
      <w:r w:rsidRPr="00AA769F">
        <w:t>копию акта о выявленных несоответствиях;</w:t>
      </w:r>
    </w:p>
    <w:p w14:paraId="79C8EDB4" w14:textId="77777777" w:rsidR="00AA769F" w:rsidRPr="00AA769F" w:rsidRDefault="00AA769F" w:rsidP="00AA769F">
      <w:pPr>
        <w:numPr>
          <w:ilvl w:val="0"/>
          <w:numId w:val="2"/>
        </w:numPr>
      </w:pPr>
      <w:r w:rsidRPr="00AA769F">
        <w:t>копию квитанции об оплате;</w:t>
      </w:r>
    </w:p>
    <w:p w14:paraId="2C53FCDE" w14:textId="77777777" w:rsidR="00AA769F" w:rsidRPr="00AA769F" w:rsidRDefault="00AA769F" w:rsidP="00AA769F">
      <w:pPr>
        <w:numPr>
          <w:ilvl w:val="0"/>
          <w:numId w:val="2"/>
        </w:numPr>
      </w:pPr>
      <w:r w:rsidRPr="00AA769F">
        <w:t>копию описи отправления;</w:t>
      </w:r>
    </w:p>
    <w:p w14:paraId="2D188879" w14:textId="77777777" w:rsidR="00AA769F" w:rsidRPr="00AA769F" w:rsidRDefault="00AA769F" w:rsidP="00AA769F">
      <w:pPr>
        <w:numPr>
          <w:ilvl w:val="0"/>
          <w:numId w:val="2"/>
        </w:numPr>
      </w:pPr>
      <w:r w:rsidRPr="00AA769F">
        <w:t>бланк возврата.</w:t>
      </w:r>
    </w:p>
    <w:p w14:paraId="213849CC" w14:textId="3E0E5A86" w:rsidR="00AA769F" w:rsidRPr="00AA769F" w:rsidRDefault="00AA769F" w:rsidP="00AA769F">
      <w:r w:rsidRPr="00AA769F">
        <w:rPr>
          <w:b/>
          <w:bCs/>
        </w:rPr>
        <w:t>5.9. </w:t>
      </w:r>
      <w:r w:rsidRPr="00AA769F">
        <w:t xml:space="preserve">Получатель подтверждает принятием и оплатой Товара, что непосредственно ознакомился с образцом Товара перед совершением покупки. </w:t>
      </w:r>
    </w:p>
    <w:p w14:paraId="0773E7A9" w14:textId="1DF6D724" w:rsidR="00AA769F" w:rsidRPr="00AA769F" w:rsidRDefault="00AA769F" w:rsidP="00AA769F">
      <w:r w:rsidRPr="00AA769F">
        <w:rPr>
          <w:b/>
          <w:bCs/>
        </w:rPr>
        <w:t>5.10. </w:t>
      </w:r>
      <w:r w:rsidRPr="00AA769F">
        <w:t xml:space="preserve">Ознакомление с образцом Товара Получатель производит </w:t>
      </w:r>
      <w:r w:rsidR="00A65B32">
        <w:t xml:space="preserve">в разделе «Каталог» на сайте </w:t>
      </w:r>
      <w:r w:rsidR="00A65B32" w:rsidRPr="00AA769F">
        <w:t>https://цубаки.рф</w:t>
      </w:r>
      <w:r w:rsidR="00A65B32">
        <w:t>/.</w:t>
      </w:r>
    </w:p>
    <w:p w14:paraId="048AFBFD" w14:textId="2A212BD3" w:rsidR="00AA769F" w:rsidRPr="00AA769F" w:rsidRDefault="00AA769F" w:rsidP="00AA769F">
      <w:r w:rsidRPr="00AA769F">
        <w:rPr>
          <w:b/>
          <w:bCs/>
        </w:rPr>
        <w:t>5.11. </w:t>
      </w:r>
      <w:r w:rsidRPr="00AA769F">
        <w:t>При принятии Товара от курьера, Получатель обязан сообщить номер Заказа, осмотреть доставленный Товар и проверить его на соответствие заявленному количеству, ассортименту и комплектности Товара, соответствие образцу Товара, а также проверить срок годности доставленного Товара и целостность упаковки. В случае отсутствия претензий к доставленному Товару Покупатель расписывается в документах транспортной</w:t>
      </w:r>
      <w:r w:rsidR="00A65B32">
        <w:t>.</w:t>
      </w:r>
      <w:r w:rsidRPr="00AA769F">
        <w:t xml:space="preserve"> Отсутствие претензий в момент доставки свидетельствует, что претензий к Товару Получателем не заявлено и Продавец полностью и надлежащим образом выполнил свою обязанность по передаче Товара.</w:t>
      </w:r>
    </w:p>
    <w:p w14:paraId="62F1D839" w14:textId="559B105F" w:rsidR="00AA769F" w:rsidRPr="00AA769F" w:rsidRDefault="00AA769F" w:rsidP="00AA769F">
      <w:r w:rsidRPr="00AA769F">
        <w:rPr>
          <w:b/>
          <w:bCs/>
        </w:rPr>
        <w:t>5.12. </w:t>
      </w:r>
      <w:r w:rsidRPr="00AA769F">
        <w:t>Товар, представленный на Сайте по качеству и упаковке</w:t>
      </w:r>
      <w:r w:rsidR="00A65B32">
        <w:t>,</w:t>
      </w:r>
      <w:r w:rsidRPr="00AA769F">
        <w:t xml:space="preserve"> соответствует ГОСТу и ТУ, что подтверждается соответствующими документами (сертификатами и т.д.).</w:t>
      </w:r>
    </w:p>
    <w:p w14:paraId="4F4611A5" w14:textId="77777777" w:rsidR="00AA769F" w:rsidRPr="00AA769F" w:rsidRDefault="00AA769F" w:rsidP="00AA769F">
      <w:r w:rsidRPr="00AA769F">
        <w:rPr>
          <w:b/>
          <w:bCs/>
        </w:rPr>
        <w:t>6. Порядок оплаты</w:t>
      </w:r>
    </w:p>
    <w:p w14:paraId="4E1FCCB2" w14:textId="38CFFABB" w:rsidR="00AA769F" w:rsidRPr="00AA769F" w:rsidRDefault="00AA769F" w:rsidP="00AA769F">
      <w:r w:rsidRPr="00AA769F">
        <w:rPr>
          <w:b/>
          <w:bCs/>
        </w:rPr>
        <w:t>6.1. </w:t>
      </w:r>
      <w:r w:rsidRPr="00AA769F">
        <w:t>Цена товара указывается в рублях Российской.</w:t>
      </w:r>
    </w:p>
    <w:p w14:paraId="34FC95C4" w14:textId="77777777" w:rsidR="00AA769F" w:rsidRPr="00AA769F" w:rsidRDefault="00AA769F" w:rsidP="00AA769F">
      <w:r w:rsidRPr="00AA769F">
        <w:rPr>
          <w:b/>
          <w:bCs/>
        </w:rPr>
        <w:t>6.2. </w:t>
      </w:r>
      <w:r w:rsidRPr="00AA769F">
        <w:t>Цена Товара указывается на Сайте. В случае неверного указания цены заказанного Покупателем Товара, Продавец информирует об этом Покупателя для подтверждения Заказа по исправленной цене либо аннулирования Заказа. При невозможности связаться с Покупателем данный Заказ считается аннулированным. Если Заказ был оплачен, Продавец возвращает Покупателю оплаченную за Заказ сумму тем же способом, которым она была уплачена.</w:t>
      </w:r>
    </w:p>
    <w:p w14:paraId="590A5685" w14:textId="77777777" w:rsidR="00AA769F" w:rsidRPr="00AA769F" w:rsidRDefault="00AA769F" w:rsidP="00AA769F">
      <w:r w:rsidRPr="00AA769F">
        <w:rPr>
          <w:b/>
          <w:bCs/>
        </w:rPr>
        <w:t>6.3. </w:t>
      </w:r>
      <w:r w:rsidRPr="00AA769F">
        <w:t>Цена Товара на Сайте может быть изменена Продавцом в одностороннем порядке. При этом цена на заказанный Покупателем Товар изменению не подлежит.</w:t>
      </w:r>
    </w:p>
    <w:p w14:paraId="7CA60FBE" w14:textId="6BA70BBB" w:rsidR="00AA769F" w:rsidRPr="00AA769F" w:rsidRDefault="00AA769F" w:rsidP="00AA769F">
      <w:r w:rsidRPr="00AA769F">
        <w:rPr>
          <w:b/>
          <w:bCs/>
        </w:rPr>
        <w:t>6.4. </w:t>
      </w:r>
      <w:r w:rsidRPr="00AA769F">
        <w:t xml:space="preserve">Способы оплаты Товара, ограничения при оплате </w:t>
      </w:r>
      <w:r w:rsidR="001E011A">
        <w:t xml:space="preserve">указаны </w:t>
      </w:r>
      <w:r w:rsidRPr="00AA769F">
        <w:t>на Сайте в разделе "Способы оплаты"</w:t>
      </w:r>
      <w:r w:rsidR="001E011A">
        <w:t>.</w:t>
      </w:r>
    </w:p>
    <w:p w14:paraId="09B6EDA7" w14:textId="77777777" w:rsidR="00AA769F" w:rsidRPr="00AA769F" w:rsidRDefault="00AA769F" w:rsidP="00AA769F">
      <w:r w:rsidRPr="00AA769F">
        <w:rPr>
          <w:b/>
          <w:bCs/>
        </w:rPr>
        <w:t>6.4.1. </w:t>
      </w:r>
      <w:r w:rsidRPr="00AA769F">
        <w:t>В соответствии с Положением об эмиссии платежных карт и об операциях, совершаемых с их использованием, утвержденным Банком России 24.12.2004 №266-П операции по банковским картам совершаются держателем карты либо уполномоченным им лицом.</w:t>
      </w:r>
    </w:p>
    <w:p w14:paraId="49C7DC6F" w14:textId="77777777" w:rsidR="00AA769F" w:rsidRPr="00AA769F" w:rsidRDefault="00AA769F" w:rsidP="00AA769F">
      <w:r w:rsidRPr="00AA769F">
        <w:rPr>
          <w:b/>
          <w:bCs/>
        </w:rPr>
        <w:lastRenderedPageBreak/>
        <w:t>6.4.2. </w:t>
      </w:r>
      <w:r w:rsidRPr="00AA769F">
        <w:t>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w:t>
      </w:r>
    </w:p>
    <w:p w14:paraId="13607414" w14:textId="77777777" w:rsidR="00AA769F" w:rsidRPr="00AA769F" w:rsidRDefault="00AA769F" w:rsidP="00AA769F">
      <w:r w:rsidRPr="00AA769F">
        <w:rPr>
          <w:b/>
          <w:bCs/>
        </w:rPr>
        <w:t>6.5. </w:t>
      </w:r>
      <w:r w:rsidRPr="00AA769F">
        <w:t>Продавец вправе предоставлять скидки на Товары и устанавливать программу бонусов. Виды скидок, бонусов, порядок и условия начисления указаны на Сайте и могут быть изменены Продавцом в одностороннем порядке.</w:t>
      </w:r>
    </w:p>
    <w:p w14:paraId="7651F05D" w14:textId="77777777" w:rsidR="00AA769F" w:rsidRPr="00AA769F" w:rsidRDefault="00AA769F" w:rsidP="00AA769F">
      <w:r w:rsidRPr="00AA769F">
        <w:rPr>
          <w:b/>
          <w:bCs/>
        </w:rPr>
        <w:t>7. Возврат товара и денежных средств</w:t>
      </w:r>
    </w:p>
    <w:p w14:paraId="407F1C77" w14:textId="77777777" w:rsidR="00AA769F" w:rsidRPr="00AA769F" w:rsidRDefault="00AA769F" w:rsidP="00AA769F">
      <w:r w:rsidRPr="00AA769F">
        <w:rPr>
          <w:b/>
          <w:bCs/>
        </w:rPr>
        <w:t>7.1. </w:t>
      </w:r>
      <w:r w:rsidRPr="00AA769F">
        <w:t>Возврат Товара надлежащего качества.</w:t>
      </w:r>
    </w:p>
    <w:p w14:paraId="6773E4A9" w14:textId="77777777" w:rsidR="00AA769F" w:rsidRPr="00AA769F" w:rsidRDefault="00AA769F" w:rsidP="00AA769F">
      <w:r w:rsidRPr="00AA769F">
        <w:rPr>
          <w:b/>
          <w:bCs/>
        </w:rPr>
        <w:t>7.1.1. </w:t>
      </w:r>
      <w:r w:rsidRPr="00AA769F">
        <w:t>Парфюмерно-косметические товары не подлежат возврату или обмену в соответствии с постановлением Правительства РФ от 31.12.2020 № 2463.</w:t>
      </w:r>
    </w:p>
    <w:p w14:paraId="641802A8" w14:textId="77777777" w:rsidR="00AA769F" w:rsidRPr="00AA769F" w:rsidRDefault="00AA769F" w:rsidP="00AA769F">
      <w:r w:rsidRPr="00AA769F">
        <w:rPr>
          <w:b/>
          <w:bCs/>
        </w:rPr>
        <w:t>7.2. </w:t>
      </w:r>
      <w:r w:rsidRPr="00AA769F">
        <w:t>Возврат Товара ненадлежащего качества.</w:t>
      </w:r>
    </w:p>
    <w:p w14:paraId="082ACA04" w14:textId="00C5A612" w:rsidR="00AA769F" w:rsidRPr="00AA769F" w:rsidRDefault="00AA769F" w:rsidP="00AA769F">
      <w:r w:rsidRPr="00AA769F">
        <w:rPr>
          <w:b/>
          <w:bCs/>
        </w:rPr>
        <w:t>7.2.1. </w:t>
      </w:r>
      <w:r w:rsidRPr="00AA769F">
        <w:t xml:space="preserve">Товар ненадлежащего качества </w:t>
      </w:r>
      <w:r w:rsidR="001E011A" w:rsidRPr="00AA769F">
        <w:t>— это</w:t>
      </w:r>
      <w:r w:rsidRPr="00AA769F">
        <w:t xml:space="preserve"> товар, содержащий недостатки. Недостаток товара </w:t>
      </w:r>
      <w:r w:rsidR="001E011A" w:rsidRPr="00AA769F">
        <w:t>— это</w:t>
      </w:r>
      <w:r w:rsidRPr="00AA769F">
        <w:t xml:space="preserve"> несоответствие его обязательным требованиям, предусмотренным законом, или условиям Соглашения, или целям, для которых Товар такого рода обычно используется, или целям, о которых Продавец был поставлен в известность Покупателем при заключении Соглашения.</w:t>
      </w:r>
    </w:p>
    <w:p w14:paraId="6C94ACE7" w14:textId="77777777" w:rsidR="00AA769F" w:rsidRPr="00AA769F" w:rsidRDefault="00AA769F" w:rsidP="00AA769F">
      <w:r w:rsidRPr="00AA769F">
        <w:t>Полученный Товар должен соответствовать описанию на Сайте. Отличие элементов дизайна или оформления от заявленного на Сайте описания не является признаком ненадлежащего качества.</w:t>
      </w:r>
    </w:p>
    <w:p w14:paraId="1EBA15A0" w14:textId="77777777" w:rsidR="00AA769F" w:rsidRPr="00AA769F" w:rsidRDefault="00AA769F" w:rsidP="00AA769F">
      <w:r w:rsidRPr="00AA769F">
        <w:rPr>
          <w:b/>
          <w:bCs/>
        </w:rPr>
        <w:t>7.2.2. </w:t>
      </w:r>
      <w:r w:rsidRPr="00AA769F">
        <w:t>Внешний вид и комплектность Товара, а также комплектность всего Заказа должны быть проверены Покупателем в момент доставки Товара согласно п.5.8 настоящего Соглашения.</w:t>
      </w:r>
    </w:p>
    <w:p w14:paraId="63DC70C4" w14:textId="77777777" w:rsidR="00AA769F" w:rsidRPr="00AA769F" w:rsidRDefault="00AA769F" w:rsidP="00AA769F">
      <w:r w:rsidRPr="00AA769F">
        <w:rPr>
          <w:b/>
          <w:bCs/>
        </w:rPr>
        <w:t>7.2.3. </w:t>
      </w:r>
      <w:r w:rsidRPr="00AA769F">
        <w:t>При доставке Товара Покупатель ставит свою подпись в квитанции о доставке, чем подтверждает факт ознакомления с образцом товара, полную комплектность и отсутствие претензий к количеству и внешнему виду товара. После получения Товара претензии к внешним дефектам товара, его количеству, комплектности и товарному виду не принимаются.</w:t>
      </w:r>
    </w:p>
    <w:p w14:paraId="1ADF00A6" w14:textId="77777777" w:rsidR="00AA769F" w:rsidRPr="00AA769F" w:rsidRDefault="00AA769F" w:rsidP="00AA769F">
      <w:r w:rsidRPr="00AA769F">
        <w:rPr>
          <w:b/>
          <w:bCs/>
        </w:rPr>
        <w:t>7.2.4. </w:t>
      </w:r>
      <w:r w:rsidRPr="00AA769F">
        <w:t>Если Покупателю был передан Товар ненадлежащего качества и иное не было заранее оговорено Продавцом, Покупатель вправе воспользоваться положениями статьи 18 Закона РФ от 07.02.1992 № 2300-1 «О защите прав потребителей» (далее – Закон о защите прав потребителей).</w:t>
      </w:r>
    </w:p>
    <w:p w14:paraId="782893ED" w14:textId="77777777" w:rsidR="00AA769F" w:rsidRPr="00AA769F" w:rsidRDefault="00AA769F" w:rsidP="00AA769F">
      <w:r w:rsidRPr="00AA769F">
        <w:rPr>
          <w:b/>
          <w:bCs/>
        </w:rPr>
        <w:t>7.2.5. </w:t>
      </w:r>
      <w:r w:rsidRPr="00AA769F">
        <w:t>Требования о возврате уплаченной за товар денежной суммы подлежат удовлетворению в течение 10 дней со дня предъявления соответствующего требования.</w:t>
      </w:r>
    </w:p>
    <w:p w14:paraId="47BFF112" w14:textId="3980B703" w:rsidR="00AA769F" w:rsidRPr="00AA769F" w:rsidRDefault="00AA769F" w:rsidP="00AA769F">
      <w:r w:rsidRPr="00AA769F">
        <w:rPr>
          <w:b/>
          <w:bCs/>
        </w:rPr>
        <w:t>7.3. </w:t>
      </w:r>
      <w:r w:rsidRPr="00AA769F">
        <w:t>Возврат денежных средств осуществляется посредством возврата стоимости оплаченного Товара на банковскую карту. </w:t>
      </w:r>
    </w:p>
    <w:p w14:paraId="372C1BB8" w14:textId="77777777" w:rsidR="00AA769F" w:rsidRPr="00AA769F" w:rsidRDefault="00AA769F" w:rsidP="00AA769F">
      <w:r w:rsidRPr="00AA769F">
        <w:rPr>
          <w:b/>
          <w:bCs/>
        </w:rPr>
        <w:t>8. Ответственность</w:t>
      </w:r>
    </w:p>
    <w:p w14:paraId="32302AFA" w14:textId="77777777" w:rsidR="00AA769F" w:rsidRPr="00AA769F" w:rsidRDefault="00AA769F" w:rsidP="00AA769F">
      <w:r w:rsidRPr="00AA769F">
        <w:rPr>
          <w:b/>
          <w:bCs/>
        </w:rPr>
        <w:t>8.1. </w:t>
      </w:r>
      <w:r w:rsidRPr="00AA769F">
        <w:t>Продавец не несет ответственности за ущерб, причиненный Покупателю вследствие ненадлежащего использования Товаров, приобретенных в Интернет-магазине.</w:t>
      </w:r>
    </w:p>
    <w:p w14:paraId="7CED7715" w14:textId="77777777" w:rsidR="00AA769F" w:rsidRPr="00AA769F" w:rsidRDefault="00AA769F" w:rsidP="00AA769F">
      <w:r w:rsidRPr="00AA769F">
        <w:rPr>
          <w:b/>
          <w:bCs/>
        </w:rPr>
        <w:t>9. Конфиденциальность и защита информации</w:t>
      </w:r>
    </w:p>
    <w:p w14:paraId="3CFE5EA9" w14:textId="77777777" w:rsidR="00AA769F" w:rsidRPr="00AA769F" w:rsidRDefault="00AA769F" w:rsidP="00AA769F">
      <w:r w:rsidRPr="00AA769F">
        <w:rPr>
          <w:b/>
          <w:bCs/>
        </w:rPr>
        <w:t>9.1.</w:t>
      </w:r>
      <w:r w:rsidRPr="00AA769F">
        <w:t> Персональные данные Покупателя обрабатываются в соответствии с Федеральным законом от 27.07.2006 № 152-ФЗ «О персональных данных».</w:t>
      </w:r>
    </w:p>
    <w:p w14:paraId="058240F4" w14:textId="77777777" w:rsidR="00AA769F" w:rsidRPr="00AA769F" w:rsidRDefault="00AA769F" w:rsidP="00AA769F">
      <w:r w:rsidRPr="00AA769F">
        <w:rPr>
          <w:b/>
          <w:bCs/>
        </w:rPr>
        <w:t>9.2. </w:t>
      </w:r>
      <w:r w:rsidRPr="00AA769F">
        <w:t>При регистрации на Сайте Покупатель предоставляет следующую информацию: Фамилия, Имя, контактный номер телефона, адрес электронной почты, пароль для доступа к Сайту.</w:t>
      </w:r>
    </w:p>
    <w:p w14:paraId="71029606" w14:textId="77777777" w:rsidR="00AA769F" w:rsidRPr="00AA769F" w:rsidRDefault="00AA769F" w:rsidP="00AA769F">
      <w:r w:rsidRPr="00AA769F">
        <w:rPr>
          <w:b/>
          <w:bCs/>
        </w:rPr>
        <w:t>9.3. </w:t>
      </w:r>
      <w:r w:rsidRPr="00AA769F">
        <w:t xml:space="preserve">Предоставляя свои персональные данные Продавцу, Покупатель соглашается на их обработку Продавцом, в том числе и в целях продвижения Продавцом товаров и услуг, а также передачу </w:t>
      </w:r>
      <w:r w:rsidRPr="00AA769F">
        <w:lastRenderedPageBreak/>
        <w:t>персональных данных третьим лицам, привлеченным Продавцом для выполнения обязательств перед Покупателем в рамках Соглашения. Заключая настоящее Соглашение с условием о доставке Товара, Покупатель становится выгодоприобретателем услуг по доставке Товара. Договор о доставке Товара Покупателю заключается Продавцом в интересах и по инициативе Покупателя. Покупатель соглашается на передачу персональных данных транспортной компании в целях доставки Товара Покупателю, а также соглашается с тем, что на основании пункта 5 части 1 статьи 6 Федерального закона от 27.07.2006 N 152-ФЗ № "О персональных данных" оформление отдельного согласия на обработку персональных данных для указанных целей доставки не требуется.</w:t>
      </w:r>
    </w:p>
    <w:p w14:paraId="0B4245AA" w14:textId="77777777" w:rsidR="00AA769F" w:rsidRPr="00AA769F" w:rsidRDefault="00AA769F" w:rsidP="00AA769F">
      <w:r w:rsidRPr="00AA769F">
        <w:rPr>
          <w:b/>
          <w:bCs/>
        </w:rPr>
        <w:t>9.4. </w:t>
      </w:r>
      <w:r w:rsidRPr="00AA769F">
        <w:t>Продавец использует персональные данные Покупателя:</w:t>
      </w:r>
    </w:p>
    <w:p w14:paraId="08774A60" w14:textId="77777777" w:rsidR="00AA769F" w:rsidRPr="00AA769F" w:rsidRDefault="00AA769F" w:rsidP="00AA769F">
      <w:pPr>
        <w:numPr>
          <w:ilvl w:val="0"/>
          <w:numId w:val="3"/>
        </w:numPr>
      </w:pPr>
      <w:r w:rsidRPr="00AA769F">
        <w:t>для регистрации на Сайте;</w:t>
      </w:r>
    </w:p>
    <w:p w14:paraId="636D0084" w14:textId="77777777" w:rsidR="00AA769F" w:rsidRPr="00AA769F" w:rsidRDefault="00AA769F" w:rsidP="00AA769F">
      <w:pPr>
        <w:numPr>
          <w:ilvl w:val="0"/>
          <w:numId w:val="3"/>
        </w:numPr>
      </w:pPr>
      <w:r w:rsidRPr="00AA769F">
        <w:t>для выполнения своих обязательств перед Покупателем;</w:t>
      </w:r>
    </w:p>
    <w:p w14:paraId="67B9B845" w14:textId="77777777" w:rsidR="00AA769F" w:rsidRPr="00AA769F" w:rsidRDefault="00AA769F" w:rsidP="00AA769F">
      <w:pPr>
        <w:numPr>
          <w:ilvl w:val="0"/>
          <w:numId w:val="3"/>
        </w:numPr>
      </w:pPr>
      <w:r w:rsidRPr="00AA769F">
        <w:t>для оценки и анализа работы Сайта;</w:t>
      </w:r>
    </w:p>
    <w:p w14:paraId="5ADF139E" w14:textId="77777777" w:rsidR="00AA769F" w:rsidRPr="00AA769F" w:rsidRDefault="00AA769F" w:rsidP="00AA769F">
      <w:pPr>
        <w:numPr>
          <w:ilvl w:val="0"/>
          <w:numId w:val="3"/>
        </w:numPr>
      </w:pPr>
      <w:r w:rsidRPr="00AA769F">
        <w:t>для определения победителя в акциях, проводимых Продавцом.</w:t>
      </w:r>
    </w:p>
    <w:p w14:paraId="3B008B76" w14:textId="77777777" w:rsidR="00AA769F" w:rsidRPr="00AA769F" w:rsidRDefault="00AA769F" w:rsidP="00AA769F">
      <w:r w:rsidRPr="00AA769F">
        <w:rPr>
          <w:b/>
          <w:bCs/>
        </w:rPr>
        <w:t>9.4.1. </w:t>
      </w:r>
      <w:r w:rsidRPr="00AA769F">
        <w:t>Продавец имеет право отправлять информационные, в том числе рекламные сообщения, на электронную почту и мобильный телефон Покупателя с его согласия. Покупатель вправе отказаться от получения рекламной и другой информации без объяснения причин отказа. Сервисные сообщения, информирующие Покупателя о заказе и этапах его обработки, отправляются автоматически и не могут быть отклонены Покупателем.</w:t>
      </w:r>
    </w:p>
    <w:p w14:paraId="1EF2F966" w14:textId="77777777" w:rsidR="00AA769F" w:rsidRPr="00AA769F" w:rsidRDefault="00AA769F" w:rsidP="00AA769F">
      <w:r w:rsidRPr="00AA769F">
        <w:rPr>
          <w:b/>
          <w:bCs/>
        </w:rPr>
        <w:t>9.5. </w:t>
      </w:r>
      <w:r w:rsidRPr="00AA769F">
        <w:t>Продавец не несет ответственности за сведения, предоставленные Покупателем на Сайте в общедоступной форме.</w:t>
      </w:r>
    </w:p>
    <w:p w14:paraId="6A567520" w14:textId="77777777" w:rsidR="00AA769F" w:rsidRPr="00AA769F" w:rsidRDefault="00AA769F" w:rsidP="00AA769F">
      <w:r w:rsidRPr="00AA769F">
        <w:rPr>
          <w:b/>
          <w:bCs/>
        </w:rPr>
        <w:t>9.6. </w:t>
      </w:r>
      <w:r w:rsidRPr="00AA769F">
        <w:t>Продавец вправе осуществлять записи телефонных разговоров с Покупателем. При этом Продавец обязуется: предотвращать попытки несанкционированного доступа к информации, полученной в ходе телефонных переговоров, и/или передачу ее третьим лицам, не имеющим непосредственного отношения к исполнению Заказов, в соответствии с Федеральным законом от 27.07.2006 № 149-ФЗ «Об информации, информационных технологиях и о защите информации».</w:t>
      </w:r>
    </w:p>
    <w:p w14:paraId="11D839E0" w14:textId="77777777" w:rsidR="00AA769F" w:rsidRPr="00AA769F" w:rsidRDefault="00AA769F" w:rsidP="00AA769F">
      <w:r w:rsidRPr="00AA769F">
        <w:rPr>
          <w:b/>
          <w:bCs/>
        </w:rPr>
        <w:t>10. Дополнительные условия</w:t>
      </w:r>
    </w:p>
    <w:p w14:paraId="2F30F369" w14:textId="77777777" w:rsidR="00AA769F" w:rsidRPr="00AA769F" w:rsidRDefault="00AA769F" w:rsidP="00AA769F">
      <w:r w:rsidRPr="00AA769F">
        <w:rPr>
          <w:b/>
          <w:bCs/>
        </w:rPr>
        <w:t>10.1. </w:t>
      </w:r>
      <w:r w:rsidRPr="00AA769F">
        <w:t>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14:paraId="03F6BCFE" w14:textId="77777777" w:rsidR="00AA769F" w:rsidRPr="00AA769F" w:rsidRDefault="00AA769F" w:rsidP="00AA769F">
      <w:r w:rsidRPr="00AA769F">
        <w:rPr>
          <w:b/>
          <w:bCs/>
        </w:rPr>
        <w:t>10.2. </w:t>
      </w:r>
      <w:r w:rsidRPr="00AA769F">
        <w:t>Интернет-магазин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Продавца имеет право периодически проводить необходимые профилактические или иные работы с предварительным уведомлением Покупателей или без такового.</w:t>
      </w:r>
    </w:p>
    <w:p w14:paraId="2BBD1871" w14:textId="77777777" w:rsidR="00AA769F" w:rsidRPr="00AA769F" w:rsidRDefault="00AA769F" w:rsidP="00AA769F">
      <w:r w:rsidRPr="00AA769F">
        <w:rPr>
          <w:b/>
          <w:bCs/>
        </w:rPr>
        <w:t>10.3. </w:t>
      </w:r>
      <w:r w:rsidRPr="00AA769F">
        <w:t>К отношениям между Покупателем и Продавцом применяются положения Российского законодательства.</w:t>
      </w:r>
    </w:p>
    <w:p w14:paraId="105F7B6C" w14:textId="77777777" w:rsidR="00AA769F" w:rsidRPr="00AA769F" w:rsidRDefault="00AA769F" w:rsidP="00AA769F">
      <w:r w:rsidRPr="00AA769F">
        <w:rPr>
          <w:b/>
          <w:bCs/>
        </w:rPr>
        <w:t>10.4. </w:t>
      </w:r>
      <w:r w:rsidRPr="00AA769F">
        <w:t>В случае возникновения вопросов и претензий со стороны Покупателя он должен обратиться к Продавцу, отправив сообщение из личного кабинета, по телефону, электронной почте, или иным доступным способом. Все возникающее споры стороны будут стараться решить путем переговоров, при недостижении соглашения спор будет передан на рассмотрение в судебный орган в соответствии с действующим законодательством РФ.</w:t>
      </w:r>
    </w:p>
    <w:p w14:paraId="3A0EA5F1" w14:textId="77777777" w:rsidR="00AA769F" w:rsidRPr="00AA769F" w:rsidRDefault="00AA769F" w:rsidP="00AA769F">
      <w:r w:rsidRPr="00AA769F">
        <w:rPr>
          <w:b/>
          <w:bCs/>
        </w:rPr>
        <w:lastRenderedPageBreak/>
        <w:t>10.5. </w:t>
      </w:r>
      <w:r w:rsidRPr="00AA769F">
        <w:t>Признание судом недействительности какого-либо положения настоящего Соглашения не влечет за собой недействительность остальных положений.</w:t>
      </w:r>
    </w:p>
    <w:p w14:paraId="42195F21" w14:textId="3E770841" w:rsidR="006E2618" w:rsidRDefault="00AA769F" w:rsidP="003804F4">
      <w:r w:rsidRPr="00AA769F">
        <w:t> </w:t>
      </w:r>
    </w:p>
    <w:sectPr w:rsidR="006E2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E6714"/>
    <w:multiLevelType w:val="multilevel"/>
    <w:tmpl w:val="8E46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5255F"/>
    <w:multiLevelType w:val="multilevel"/>
    <w:tmpl w:val="CB08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B63DBE"/>
    <w:multiLevelType w:val="multilevel"/>
    <w:tmpl w:val="B3C2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504536">
    <w:abstractNumId w:val="2"/>
  </w:num>
  <w:num w:numId="2" w16cid:durableId="121462736">
    <w:abstractNumId w:val="1"/>
  </w:num>
  <w:num w:numId="3" w16cid:durableId="1673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B4"/>
    <w:rsid w:val="001E011A"/>
    <w:rsid w:val="003804F4"/>
    <w:rsid w:val="006215B4"/>
    <w:rsid w:val="006E2618"/>
    <w:rsid w:val="008C7564"/>
    <w:rsid w:val="00A65B32"/>
    <w:rsid w:val="00AA769F"/>
    <w:rsid w:val="00AF5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8B76"/>
  <w15:chartTrackingRefBased/>
  <w15:docId w15:val="{2E02361E-BA6E-46D6-9FD7-099AD750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65B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69F"/>
    <w:rPr>
      <w:color w:val="0563C1" w:themeColor="hyperlink"/>
      <w:u w:val="single"/>
    </w:rPr>
  </w:style>
  <w:style w:type="character" w:styleId="a4">
    <w:name w:val="Unresolved Mention"/>
    <w:basedOn w:val="a0"/>
    <w:uiPriority w:val="99"/>
    <w:semiHidden/>
    <w:unhideWhenUsed/>
    <w:rsid w:val="00AA769F"/>
    <w:rPr>
      <w:color w:val="605E5C"/>
      <w:shd w:val="clear" w:color="auto" w:fill="E1DFDD"/>
    </w:rPr>
  </w:style>
  <w:style w:type="character" w:customStyle="1" w:styleId="10">
    <w:name w:val="Заголовок 1 Знак"/>
    <w:basedOn w:val="a0"/>
    <w:link w:val="1"/>
    <w:uiPriority w:val="9"/>
    <w:rsid w:val="00A65B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495048">
      <w:bodyDiv w:val="1"/>
      <w:marLeft w:val="0"/>
      <w:marRight w:val="0"/>
      <w:marTop w:val="0"/>
      <w:marBottom w:val="0"/>
      <w:divBdr>
        <w:top w:val="none" w:sz="0" w:space="0" w:color="auto"/>
        <w:left w:val="none" w:sz="0" w:space="0" w:color="auto"/>
        <w:bottom w:val="none" w:sz="0" w:space="0" w:color="auto"/>
        <w:right w:val="none" w:sz="0" w:space="0" w:color="auto"/>
      </w:divBdr>
    </w:div>
    <w:div w:id="319235377">
      <w:bodyDiv w:val="1"/>
      <w:marLeft w:val="0"/>
      <w:marRight w:val="0"/>
      <w:marTop w:val="0"/>
      <w:marBottom w:val="0"/>
      <w:divBdr>
        <w:top w:val="none" w:sz="0" w:space="0" w:color="auto"/>
        <w:left w:val="none" w:sz="0" w:space="0" w:color="auto"/>
        <w:bottom w:val="none" w:sz="0" w:space="0" w:color="auto"/>
        <w:right w:val="none" w:sz="0" w:space="0" w:color="auto"/>
      </w:divBdr>
      <w:divsChild>
        <w:div w:id="275984064">
          <w:marLeft w:val="0"/>
          <w:marRight w:val="0"/>
          <w:marTop w:val="0"/>
          <w:marBottom w:val="0"/>
          <w:divBdr>
            <w:top w:val="none" w:sz="0" w:space="0" w:color="auto"/>
            <w:left w:val="none" w:sz="0" w:space="0" w:color="auto"/>
            <w:bottom w:val="none" w:sz="0" w:space="0" w:color="auto"/>
            <w:right w:val="none" w:sz="0" w:space="0" w:color="auto"/>
          </w:divBdr>
          <w:divsChild>
            <w:div w:id="384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1878">
      <w:bodyDiv w:val="1"/>
      <w:marLeft w:val="0"/>
      <w:marRight w:val="0"/>
      <w:marTop w:val="0"/>
      <w:marBottom w:val="0"/>
      <w:divBdr>
        <w:top w:val="none" w:sz="0" w:space="0" w:color="auto"/>
        <w:left w:val="none" w:sz="0" w:space="0" w:color="auto"/>
        <w:bottom w:val="none" w:sz="0" w:space="0" w:color="auto"/>
        <w:right w:val="none" w:sz="0" w:space="0" w:color="auto"/>
      </w:divBdr>
    </w:div>
    <w:div w:id="1189369333">
      <w:bodyDiv w:val="1"/>
      <w:marLeft w:val="0"/>
      <w:marRight w:val="0"/>
      <w:marTop w:val="0"/>
      <w:marBottom w:val="0"/>
      <w:divBdr>
        <w:top w:val="none" w:sz="0" w:space="0" w:color="auto"/>
        <w:left w:val="none" w:sz="0" w:space="0" w:color="auto"/>
        <w:bottom w:val="none" w:sz="0" w:space="0" w:color="auto"/>
        <w:right w:val="none" w:sz="0" w:space="0" w:color="auto"/>
      </w:divBdr>
      <w:divsChild>
        <w:div w:id="604843403">
          <w:marLeft w:val="0"/>
          <w:marRight w:val="0"/>
          <w:marTop w:val="0"/>
          <w:marBottom w:val="0"/>
          <w:divBdr>
            <w:top w:val="none" w:sz="0" w:space="0" w:color="auto"/>
            <w:left w:val="none" w:sz="0" w:space="0" w:color="auto"/>
            <w:bottom w:val="none" w:sz="0" w:space="0" w:color="auto"/>
            <w:right w:val="none" w:sz="0" w:space="0" w:color="auto"/>
          </w:divBdr>
          <w:divsChild>
            <w:div w:id="13687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94;&#1091;&#1073;&#1072;&#1082;&#1080;.&#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2679</Words>
  <Characters>15275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2</cp:revision>
  <dcterms:created xsi:type="dcterms:W3CDTF">2024-11-18T06:26:00Z</dcterms:created>
  <dcterms:modified xsi:type="dcterms:W3CDTF">2024-11-18T06:57:00Z</dcterms:modified>
</cp:coreProperties>
</file>